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96" w:rsidRPr="00DC2C17" w:rsidRDefault="00627396" w:rsidP="006273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kk-KZ"/>
        </w:rPr>
      </w:pPr>
      <w:r w:rsidRPr="00DC2C17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DC2C1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Жанр фотографии "ПОРТРЕТ"</w:t>
      </w:r>
      <w:r w:rsidRPr="00DC2C1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C2C17">
        <w:rPr>
          <w:rFonts w:ascii="Times New Roman" w:hAnsi="Times New Roman" w:cs="Times New Roman"/>
          <w:b/>
          <w:bCs/>
          <w:sz w:val="24"/>
          <w:szCs w:val="24"/>
          <w:lang w:val="kk-KZ"/>
        </w:rPr>
        <w:t>Сьемка на документы</w:t>
      </w:r>
      <w:r w:rsidRPr="00DC2C1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27396" w:rsidRPr="00DC2C17" w:rsidRDefault="00627396" w:rsidP="006273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kk-KZ"/>
        </w:rPr>
      </w:pPr>
      <w:r w:rsidRPr="00DC2C17">
        <w:rPr>
          <w:rFonts w:ascii="Times New Roman" w:hAnsi="Times New Roman" w:cs="Times New Roman"/>
          <w:sz w:val="24"/>
          <w:szCs w:val="24"/>
          <w:lang w:val="kk-KZ"/>
        </w:rPr>
        <w:t>Раскрыть суть и особенность портретного жанра. С помощью осветлительных приборов,сьемка  на документы 3*4,при этом чтобы не было задних теньи.</w:t>
      </w:r>
    </w:p>
    <w:p w:rsidR="00DC2C17" w:rsidRPr="00DC2C17" w:rsidRDefault="00DC2C17" w:rsidP="00DC2C17">
      <w:pPr>
        <w:spacing w:after="15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FF6633"/>
          <w:kern w:val="36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b/>
          <w:color w:val="FF6633"/>
          <w:kern w:val="36"/>
          <w:sz w:val="24"/>
          <w:szCs w:val="24"/>
        </w:rPr>
        <w:t>6 основных видов освещения в портретной фотосъёмке</w:t>
      </w:r>
    </w:p>
    <w:p w:rsidR="00DC2C17" w:rsidRPr="00DC2C17" w:rsidRDefault="00DC2C17" w:rsidP="00DC2C1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b/>
          <w:color w:val="403F40"/>
          <w:sz w:val="24"/>
          <w:szCs w:val="24"/>
        </w:rPr>
        <w:t xml:space="preserve">В классической фотосъёмке портретов существуют некоторые специфические моменты, которые следует учитывать и о которых нужно постоянно помнить, чтобы в выгодном свете представить уникальные черты вашей модели. Для каждого отдельного случая съёмки портрета, в зависимости от особенностей внешности, а также настроения модели, необходим особый режим освещения, правильное соотношение света и тени (светотеневой рисунок), поворот и наклон головы модели, а также угол съёмки (ракурс). Каждому фотографу-портретисту необходимо ознакомиться с этими основами фотосъёмки портрета для того, чтобы потом иметь возможность варьировать ими на профессиональном уровне, грамотно нарушая правила. В данной статье рассматривается такой важный аспект  портретной фотосъёмки, как освещение или портретный </w:t>
      </w:r>
      <w:proofErr w:type="spellStart"/>
      <w:r w:rsidRPr="00DC2C17">
        <w:rPr>
          <w:rFonts w:ascii="Times New Roman" w:eastAsia="Times New Roman" w:hAnsi="Times New Roman" w:cs="Times New Roman"/>
          <w:b/>
          <w:color w:val="403F40"/>
          <w:sz w:val="24"/>
          <w:szCs w:val="24"/>
        </w:rPr>
        <w:t>свет</w:t>
      </w:r>
      <w:proofErr w:type="gramStart"/>
      <w:r w:rsidRPr="00DC2C17">
        <w:rPr>
          <w:rFonts w:ascii="Times New Roman" w:eastAsia="Times New Roman" w:hAnsi="Times New Roman" w:cs="Times New Roman"/>
          <w:b/>
          <w:color w:val="403F40"/>
          <w:sz w:val="24"/>
          <w:szCs w:val="24"/>
        </w:rPr>
        <w:t>.Ч</w:t>
      </w:r>
      <w:proofErr w:type="gramEnd"/>
      <w:r w:rsidRPr="00DC2C17">
        <w:rPr>
          <w:rFonts w:ascii="Times New Roman" w:eastAsia="Times New Roman" w:hAnsi="Times New Roman" w:cs="Times New Roman"/>
          <w:b/>
          <w:color w:val="403F40"/>
          <w:sz w:val="24"/>
          <w:szCs w:val="24"/>
        </w:rPr>
        <w:t>то</w:t>
      </w:r>
      <w:proofErr w:type="spellEnd"/>
      <w:r w:rsidRPr="00DC2C17">
        <w:rPr>
          <w:rFonts w:ascii="Times New Roman" w:eastAsia="Times New Roman" w:hAnsi="Times New Roman" w:cs="Times New Roman"/>
          <w:b/>
          <w:color w:val="403F40"/>
          <w:sz w:val="24"/>
          <w:szCs w:val="24"/>
        </w:rPr>
        <w:t xml:space="preserve"> это, как им пользоваться, и почему он так важен при съёмке.</w:t>
      </w:r>
    </w:p>
    <w:p w:rsidR="00DC2C17" w:rsidRPr="00DC2C17" w:rsidRDefault="00DC2C17" w:rsidP="00DC2C17">
      <w:pPr>
        <w:spacing w:after="0" w:line="240" w:lineRule="auto"/>
        <w:rPr>
          <w:rFonts w:ascii="Times New Roman" w:eastAsia="Times New Roman" w:hAnsi="Times New Roman" w:cs="Times New Roman"/>
          <w:b/>
          <w:color w:val="403F40"/>
          <w:sz w:val="24"/>
          <w:szCs w:val="24"/>
        </w:rPr>
      </w:pPr>
    </w:p>
    <w:tbl>
      <w:tblPr>
        <w:tblW w:w="101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10"/>
      </w:tblGrid>
      <w:tr w:rsidR="00DC2C17" w:rsidRPr="00DC2C17" w:rsidTr="0088577C">
        <w:trPr>
          <w:trHeight w:val="1320"/>
          <w:tblCellSpacing w:w="15" w:type="dxa"/>
        </w:trPr>
        <w:tc>
          <w:tcPr>
            <w:tcW w:w="10050" w:type="dxa"/>
            <w:shd w:val="clear" w:color="auto" w:fill="auto"/>
            <w:vAlign w:val="center"/>
          </w:tcPr>
          <w:p w:rsidR="00DC2C17" w:rsidRPr="00DC2C17" w:rsidRDefault="00DC2C17" w:rsidP="0088577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03F40"/>
                <w:sz w:val="24"/>
                <w:szCs w:val="24"/>
              </w:rPr>
            </w:pPr>
            <w:r w:rsidRPr="00DC2C17">
              <w:rPr>
                <w:rFonts w:ascii="Times New Roman" w:eastAsia="Times New Roman" w:hAnsi="Times New Roman" w:cs="Times New Roman"/>
                <w:color w:val="403F40"/>
                <w:sz w:val="24"/>
                <w:szCs w:val="24"/>
              </w:rPr>
              <w:t>Портретный свет или светотеневой рисунок – это игра света и тени на лице модели, а их разнообразное соотношение придает портрету необходимое настроение, помогает скрыть или подчеркнуть те или иные особенности лица.</w:t>
            </w:r>
          </w:p>
          <w:p w:rsidR="00DC2C17" w:rsidRPr="00DC2C17" w:rsidRDefault="00DC2C17" w:rsidP="0088577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03F40"/>
                <w:sz w:val="24"/>
                <w:szCs w:val="24"/>
              </w:rPr>
            </w:pPr>
            <w:r w:rsidRPr="00DC2C17">
              <w:rPr>
                <w:rFonts w:ascii="Times New Roman" w:eastAsia="Times New Roman" w:hAnsi="Times New Roman" w:cs="Times New Roman"/>
                <w:color w:val="403F40"/>
                <w:sz w:val="24"/>
                <w:szCs w:val="24"/>
              </w:rPr>
              <w:t>При съёмке классического портрета, как правило, используются 4 основные световые модели или схемы:</w:t>
            </w:r>
          </w:p>
          <w:p w:rsidR="00DC2C17" w:rsidRPr="00DC2C17" w:rsidRDefault="00DC2C17" w:rsidP="008857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C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 Делящее или боковое освещение</w:t>
            </w:r>
          </w:p>
          <w:p w:rsidR="00DC2C17" w:rsidRPr="00DC2C17" w:rsidRDefault="00DC2C17" w:rsidP="008857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C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 Петлевое освещение</w:t>
            </w:r>
          </w:p>
          <w:p w:rsidR="00DC2C17" w:rsidRPr="00DC2C17" w:rsidRDefault="00DC2C17" w:rsidP="008857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C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 «</w:t>
            </w:r>
            <w:proofErr w:type="spellStart"/>
            <w:r w:rsidRPr="00DC2C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Рембрандтовское</w:t>
            </w:r>
            <w:proofErr w:type="spellEnd"/>
            <w:r w:rsidRPr="00DC2C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 освещение</w:t>
            </w:r>
          </w:p>
          <w:p w:rsidR="00DC2C17" w:rsidRPr="00DC2C17" w:rsidRDefault="00DC2C17" w:rsidP="008857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C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 Освещение в стиле «Бабочка»</w:t>
            </w:r>
          </w:p>
          <w:p w:rsidR="00DC2C17" w:rsidRPr="00DC2C17" w:rsidRDefault="00DC2C17" w:rsidP="0088577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C17">
              <w:rPr>
                <w:rFonts w:ascii="Times New Roman" w:eastAsia="Times New Roman" w:hAnsi="Times New Roman" w:cs="Times New Roman"/>
                <w:color w:val="403F40"/>
                <w:sz w:val="24"/>
                <w:szCs w:val="24"/>
                <w:lang w:eastAsia="ru-RU"/>
              </w:rPr>
              <w:t xml:space="preserve">Ещё существует «короткое» и «широкое» освещение, однако такое разграничение больше относится не к схемам, а к стилям съёмки  и его можно использовать в сочетании с </w:t>
            </w:r>
            <w:proofErr w:type="gramStart"/>
            <w:r w:rsidRPr="00DC2C17">
              <w:rPr>
                <w:rFonts w:ascii="Times New Roman" w:eastAsia="Times New Roman" w:hAnsi="Times New Roman" w:cs="Times New Roman"/>
                <w:color w:val="403F40"/>
                <w:sz w:val="24"/>
                <w:szCs w:val="24"/>
                <w:lang w:eastAsia="ru-RU"/>
              </w:rPr>
              <w:t>упомянутыми</w:t>
            </w:r>
            <w:proofErr w:type="gramEnd"/>
            <w:r w:rsidRPr="00DC2C17">
              <w:rPr>
                <w:rFonts w:ascii="Times New Roman" w:eastAsia="Times New Roman" w:hAnsi="Times New Roman" w:cs="Times New Roman"/>
                <w:color w:val="403F40"/>
                <w:sz w:val="24"/>
                <w:szCs w:val="24"/>
                <w:lang w:eastAsia="ru-RU"/>
              </w:rPr>
              <w:t>.</w:t>
            </w:r>
          </w:p>
        </w:tc>
      </w:tr>
    </w:tbl>
    <w:p w:rsidR="00DC2C17" w:rsidRPr="00DC2C17" w:rsidRDefault="00DC2C17" w:rsidP="00DC2C17">
      <w:pPr>
        <w:spacing w:after="150" w:line="240" w:lineRule="auto"/>
        <w:rPr>
          <w:rFonts w:ascii="Times New Roman" w:eastAsia="Times New Roman" w:hAnsi="Times New Roman" w:cs="Times New Roman"/>
          <w:b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b/>
          <w:color w:val="403F40"/>
          <w:sz w:val="24"/>
          <w:szCs w:val="24"/>
        </w:rPr>
        <w:t> </w:t>
      </w:r>
    </w:p>
    <w:p w:rsidR="00DC2C17" w:rsidRPr="00DC2C17" w:rsidRDefault="00DC2C17" w:rsidP="00DC2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noProof/>
          <w:color w:val="1D6FEB"/>
          <w:sz w:val="24"/>
          <w:szCs w:val="24"/>
        </w:rPr>
        <w:lastRenderedPageBreak/>
        <w:drawing>
          <wp:inline distT="0" distB="0" distL="0" distR="0">
            <wp:extent cx="3805214" cy="3796748"/>
            <wp:effectExtent l="19050" t="0" r="4786" b="0"/>
            <wp:docPr id="2" name="Рисунок 2" descr="http://soohar.ru/wp-content/uploads/2012/09/13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soohar.ru/wp-content/uploads/2012/09/13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767" cy="379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C17" w:rsidRPr="00DC2C17" w:rsidRDefault="00DC2C17" w:rsidP="00DC2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4"/>
          <w:szCs w:val="24"/>
        </w:rPr>
      </w:pPr>
    </w:p>
    <w:p w:rsidR="00DC2C17" w:rsidRPr="00DC2C17" w:rsidRDefault="00DC2C17" w:rsidP="00DC2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4"/>
          <w:szCs w:val="24"/>
        </w:rPr>
      </w:pPr>
    </w:p>
    <w:p w:rsidR="00DC2C17" w:rsidRPr="00DC2C17" w:rsidRDefault="00DC2C17" w:rsidP="00DC2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Рассмотрим каждый вид световой схемы.</w:t>
      </w:r>
    </w:p>
    <w:p w:rsidR="00DC2C17" w:rsidRPr="00DC2C17" w:rsidRDefault="00DC2C17" w:rsidP="00DC2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660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FF6600"/>
          <w:sz w:val="24"/>
          <w:szCs w:val="24"/>
        </w:rPr>
        <w:t>Делящее или боковое освещение</w:t>
      </w:r>
    </w:p>
    <w:p w:rsidR="00DC2C17" w:rsidRPr="00DC2C17" w:rsidRDefault="00DC2C17" w:rsidP="00DC2C17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noProof/>
          <w:color w:val="1D6FEB"/>
          <w:sz w:val="24"/>
          <w:szCs w:val="24"/>
        </w:rPr>
        <w:drawing>
          <wp:inline distT="0" distB="0" distL="0" distR="0">
            <wp:extent cx="2410460" cy="3615690"/>
            <wp:effectExtent l="19050" t="0" r="8890" b="0"/>
            <wp:docPr id="3" name="Рисунок 3" descr="http://soohar.ru/wp-content/uploads/2012/09/219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soohar.ru/wp-content/uploads/2012/09/219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350" cy="361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C17" w:rsidRPr="00DC2C17" w:rsidRDefault="00DC2C17" w:rsidP="00DC2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 xml:space="preserve">Определение делящего освещения полностью соответствует его названию, оно делит лицо модели на две равные части, освещая одну часть, а другую наоборот оставляя в тени. Такой вид освещения часто используется для придания изображению драматического </w:t>
      </w: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lastRenderedPageBreak/>
        <w:t xml:space="preserve">эффекта. Особенно он популярен при фотосъёмке портретов музыкантов и художников. Принято считать, что делящее освещение больше подходит для съёмки мужских портретов. И хотя нет никаких строгих правил, все-таки новичку рекомендуется пользоваться </w:t>
      </w:r>
      <w:proofErr w:type="spellStart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этимисоветами</w:t>
      </w:r>
      <w:proofErr w:type="spellEnd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 xml:space="preserve"> в качестве руководства, пока он не научится играть светом самостоятельно. </w:t>
      </w:r>
    </w:p>
    <w:p w:rsidR="00DC2C17" w:rsidRPr="00DC2C17" w:rsidRDefault="00DC2C17" w:rsidP="00DC2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Световая схема показана на рисунке ниже.</w:t>
      </w:r>
    </w:p>
    <w:p w:rsidR="00DC2C17" w:rsidRPr="00DC2C17" w:rsidRDefault="00DC2C17" w:rsidP="00DC2C17">
      <w:pPr>
        <w:spacing w:after="150" w:line="240" w:lineRule="auto"/>
        <w:ind w:left="1701" w:hanging="1701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 </w:t>
      </w:r>
      <w:r w:rsidRPr="00DC2C17">
        <w:rPr>
          <w:rFonts w:ascii="Times New Roman" w:eastAsia="Times New Roman" w:hAnsi="Times New Roman" w:cs="Times New Roman"/>
          <w:noProof/>
          <w:color w:val="1D6FEB"/>
          <w:sz w:val="24"/>
          <w:szCs w:val="24"/>
        </w:rPr>
        <w:drawing>
          <wp:inline distT="0" distB="0" distL="0" distR="0">
            <wp:extent cx="3632200" cy="2705100"/>
            <wp:effectExtent l="0" t="0" r="6350" b="0"/>
            <wp:docPr id="4" name="Рисунок 4" descr="http://soohar.ru/wp-content/uploads/2012/09/3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soohar.ru/wp-content/uploads/2012/09/3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C17" w:rsidRPr="00DC2C17" w:rsidRDefault="00DC2C17" w:rsidP="00DC2C17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Для достижения эффекта делящего или бокового освещения необходимо расположить источник света слева или справа от объекта съёмки под углом 90°. Высоту источника света следует регулировать в зависимости от лица модели. Двигая источник вверх или вниз, внимательно проследите за тем, как меняется светотеневой рисунок на лице модели.</w:t>
      </w:r>
    </w:p>
    <w:p w:rsidR="00DC2C17" w:rsidRPr="00DC2C17" w:rsidRDefault="00DC2C17" w:rsidP="00DC2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 xml:space="preserve">При правильном делящем освещении на теневой половине лица свет падает только на глаз, образуя блик. Но </w:t>
      </w:r>
      <w:proofErr w:type="gramStart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если</w:t>
      </w:r>
      <w:proofErr w:type="gramEnd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 xml:space="preserve"> же свет попадает и на щеку модели и любые изменения положения источника не дают желаемого эффекта, то возможно этот тип лица просто не подходит для бокового освещения.</w:t>
      </w:r>
    </w:p>
    <w:p w:rsidR="00DC2C17" w:rsidRPr="00DC2C17" w:rsidRDefault="00DC2C17" w:rsidP="00DC2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4"/>
          <w:szCs w:val="24"/>
        </w:rPr>
      </w:pPr>
    </w:p>
    <w:p w:rsidR="00DC2C17" w:rsidRPr="00DC2C17" w:rsidRDefault="00DC2C17" w:rsidP="00DC2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b/>
          <w:color w:val="FF6600"/>
          <w:sz w:val="24"/>
          <w:szCs w:val="24"/>
        </w:rPr>
        <w:t>ПРИМЕЧАНИЕ:</w:t>
      </w: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 все схемы освещения вполне применимы к любому положению лица,  будь то анфас, полу анфас или даже профиль. Просто имейте в виду, что ваш источник света должен быть расположен относительно лица в соответствии с выбранным видом освещения. Если изменить положение лица, то поменяется и вид света. Попробуйте использовать это преимущество в своих интересах: не передвигая источник света, вы можете легко поменять вид освещения простыми поворотами головы модели.</w:t>
      </w:r>
    </w:p>
    <w:p w:rsidR="00DC2C17" w:rsidRPr="00DC2C17" w:rsidRDefault="00DC2C17" w:rsidP="00DC2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4"/>
          <w:szCs w:val="24"/>
        </w:rPr>
      </w:pPr>
    </w:p>
    <w:p w:rsidR="00DC2C17" w:rsidRPr="00DC2C17" w:rsidRDefault="00DC2C17" w:rsidP="00DC2C17">
      <w:pPr>
        <w:spacing w:after="150" w:line="270" w:lineRule="atLeast"/>
        <w:jc w:val="both"/>
        <w:outlineLvl w:val="3"/>
        <w:rPr>
          <w:rFonts w:ascii="Times New Roman" w:eastAsia="Times New Roman" w:hAnsi="Times New Roman" w:cs="Times New Roman"/>
          <w:b/>
          <w:color w:val="FF660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b/>
          <w:color w:val="FF6600"/>
          <w:sz w:val="24"/>
          <w:szCs w:val="24"/>
        </w:rPr>
        <w:t>Что же такое «блик»?</w:t>
      </w:r>
    </w:p>
    <w:p w:rsidR="00DC2C17" w:rsidRPr="00DC2C17" w:rsidRDefault="00DC2C17" w:rsidP="00DC2C17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Обратите внимание, что в глазах модели, видны две белые маленькие точки, которые являются отражением источника света. Вот это и есть блики. Если приблизить изображение, то можно разглядеть форму источника света, которым пользовались для съёмки данного портрета.</w:t>
      </w:r>
    </w:p>
    <w:p w:rsidR="00DC2C17" w:rsidRPr="00DC2C17" w:rsidRDefault="00DC2C17" w:rsidP="00DC2C17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 xml:space="preserve">Эта яркая точка на самом деле является шестиугольником с тёмным пятном в центре. Именно </w:t>
      </w:r>
      <w:proofErr w:type="gramStart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шестиугольный</w:t>
      </w:r>
      <w:proofErr w:type="gramEnd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 xml:space="preserve"> </w:t>
      </w:r>
      <w:proofErr w:type="spellStart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софтбоксбыл</w:t>
      </w:r>
      <w:proofErr w:type="spellEnd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 xml:space="preserve"> надет на вспышку </w:t>
      </w:r>
      <w:proofErr w:type="spellStart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Canon</w:t>
      </w:r>
      <w:proofErr w:type="spellEnd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 xml:space="preserve"> при съёмке этого портрета.</w:t>
      </w:r>
    </w:p>
    <w:p w:rsidR="00DC2C17" w:rsidRPr="00DC2C17" w:rsidRDefault="00DC2C17" w:rsidP="00DC2C17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lastRenderedPageBreak/>
        <w:t xml:space="preserve">Если на портрете глаза не имеют бликов, то они выглядят тёмными, безжизненными и даже мёртвыми. Поэтому прежде чем сделать кадр, удостоверьтесь, что, по крайней мере, хоть один глаз ловит блик. </w:t>
      </w:r>
    </w:p>
    <w:p w:rsidR="00DC2C17" w:rsidRPr="00DC2C17" w:rsidRDefault="00DC2C17" w:rsidP="00DC2C17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При портретной фотосъёмке никогда не забывайте о бликах, ведь именно они придают блеск глазам и усиливают ощущение жизни.</w:t>
      </w:r>
    </w:p>
    <w:p w:rsidR="00DC2C17" w:rsidRPr="00DC2C17" w:rsidRDefault="00DC2C17" w:rsidP="00DC2C17">
      <w:pPr>
        <w:spacing w:after="150" w:line="396" w:lineRule="atLeast"/>
        <w:outlineLvl w:val="2"/>
        <w:rPr>
          <w:rFonts w:ascii="Times New Roman" w:eastAsia="Times New Roman" w:hAnsi="Times New Roman" w:cs="Times New Roman"/>
          <w:b/>
          <w:color w:val="FF660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b/>
          <w:color w:val="FF6600"/>
          <w:sz w:val="24"/>
          <w:szCs w:val="24"/>
        </w:rPr>
        <w:t>Петлевое освещение</w:t>
      </w:r>
    </w:p>
    <w:p w:rsidR="00DC2C17" w:rsidRPr="00DC2C17" w:rsidRDefault="00DC2C17" w:rsidP="00DC2C17">
      <w:pPr>
        <w:spacing w:after="150" w:line="396" w:lineRule="atLeast"/>
        <w:jc w:val="center"/>
        <w:outlineLvl w:val="2"/>
        <w:rPr>
          <w:rFonts w:ascii="Times New Roman" w:eastAsia="Times New Roman" w:hAnsi="Times New Roman" w:cs="Times New Roman"/>
          <w:b/>
          <w:color w:val="FF6600"/>
          <w:sz w:val="24"/>
          <w:szCs w:val="24"/>
        </w:rPr>
      </w:pPr>
    </w:p>
    <w:p w:rsidR="00DC2C17" w:rsidRPr="00DC2C17" w:rsidRDefault="00DC2C17" w:rsidP="00DC2C17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noProof/>
          <w:color w:val="1D6FEB"/>
          <w:sz w:val="24"/>
          <w:szCs w:val="24"/>
        </w:rPr>
        <w:drawing>
          <wp:inline distT="0" distB="0" distL="0" distR="0">
            <wp:extent cx="1988655" cy="2982983"/>
            <wp:effectExtent l="19050" t="0" r="0" b="0"/>
            <wp:docPr id="7" name="Рисунок 7" descr="http://soohar.ru/wp-content/uploads/2012/09/Loop-lighting-pattern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soohar.ru/wp-content/uploads/2012/09/Loop-lighting-pattern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852" cy="2986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C17" w:rsidRPr="00DC2C17" w:rsidRDefault="00DC2C17" w:rsidP="00DC2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 xml:space="preserve"> Петлевое освещение — это такая световая схема, при которой в области щеки модели образуется небольшая тень от носа. Для того, чтобы создать эффект петлевого освещения, установите вашу вспышку немного выше уровня глаз модели и разверните её от точки съёмки на 30-45°. </w:t>
      </w:r>
    </w:p>
    <w:p w:rsidR="00DC2C17" w:rsidRPr="00DC2C17" w:rsidRDefault="00DC2C17" w:rsidP="00DC2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noProof/>
          <w:color w:val="1D6FEB"/>
          <w:sz w:val="24"/>
          <w:szCs w:val="24"/>
        </w:rPr>
        <w:drawing>
          <wp:inline distT="0" distB="0" distL="0" distR="0">
            <wp:extent cx="4694400" cy="3495600"/>
            <wp:effectExtent l="0" t="0" r="0" b="0"/>
            <wp:docPr id="12" name="Рисунок 12" descr="http://soohar.ru/wp-content/uploads/2012/09/3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soohar.ru/wp-content/uploads/2012/09/3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400" cy="34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C17" w:rsidRPr="00DC2C17" w:rsidRDefault="00DC2C17" w:rsidP="00DC2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lastRenderedPageBreak/>
        <w:t xml:space="preserve">При этом следует учитывать, что источник </w:t>
      </w:r>
      <w:proofErr w:type="spellStart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светаможет</w:t>
      </w:r>
      <w:proofErr w:type="spellEnd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 xml:space="preserve"> быть справа или слева, а его более точное расположение будет зависеть от индивидуальных особенностей каждого отдельного лица, для этого вам придется научиться читать лица людей.</w:t>
      </w:r>
    </w:p>
    <w:p w:rsidR="00DC2C17" w:rsidRPr="00DC2C17" w:rsidRDefault="00DC2C17" w:rsidP="00DC2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 xml:space="preserve">Посмотрите на </w:t>
      </w:r>
      <w:proofErr w:type="gramStart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сним</w:t>
      </w:r>
      <w:bookmarkStart w:id="0" w:name="_GoBack"/>
      <w:bookmarkEnd w:id="0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ок</w:t>
      </w:r>
      <w:proofErr w:type="gramEnd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 xml:space="preserve"> и вы увидите как именно падает тень:  на левой щеке модели заметна едва различимая тень от носа. </w:t>
      </w:r>
    </w:p>
    <w:p w:rsidR="00DC2C17" w:rsidRPr="00DC2C17" w:rsidRDefault="00DC2C17" w:rsidP="00DC2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 xml:space="preserve">При петлевом освещении нужно следить, чтобы эта тень не соприкасалась с тенью от щеки. Выставляя освещение, попытайтесь создать лишь небольшую тень от носа, слегка направленную вниз. Избегайте наиболее частой ошибки при установке источника света ‒ слишком высокого расположения фотовспышки, в результате которого может появиться странная длинная тень и исчезнуть блики. </w:t>
      </w:r>
    </w:p>
    <w:p w:rsidR="00DC2C17" w:rsidRPr="00DC2C17" w:rsidRDefault="00DC2C17" w:rsidP="00DC2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 xml:space="preserve">Схема петлевого освещения пользуется огромной популярностью среди </w:t>
      </w:r>
      <w:proofErr w:type="spellStart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многихфотографов</w:t>
      </w:r>
      <w:proofErr w:type="spellEnd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, так как её легко создать, а в итоге получаются снимки, которые нравятся многим людям.</w:t>
      </w:r>
    </w:p>
    <w:p w:rsidR="00DC2C17" w:rsidRPr="00DC2C17" w:rsidRDefault="00DC2C17" w:rsidP="00DC2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В естественных условиях можно использовать солнце по аналогичной студийной схеме.</w:t>
      </w:r>
    </w:p>
    <w:p w:rsidR="00DC2C17" w:rsidRPr="00DC2C17" w:rsidRDefault="00DC2C17" w:rsidP="00DC2C17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 </w:t>
      </w:r>
      <w:r w:rsidRPr="00DC2C17">
        <w:rPr>
          <w:rFonts w:ascii="Times New Roman" w:eastAsia="Times New Roman" w:hAnsi="Times New Roman" w:cs="Times New Roman"/>
          <w:noProof/>
          <w:color w:val="1D6FEB"/>
          <w:sz w:val="24"/>
          <w:szCs w:val="24"/>
        </w:rPr>
        <w:drawing>
          <wp:inline distT="0" distB="0" distL="0" distR="0">
            <wp:extent cx="3797300" cy="5022850"/>
            <wp:effectExtent l="0" t="0" r="0" b="6350"/>
            <wp:docPr id="9" name="Рисунок 9" descr="http://soohar.ru/wp-content/uploads/2012/09/8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soohar.ru/wp-content/uploads/2012/09/8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502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C17" w:rsidRPr="00DC2C17" w:rsidRDefault="00DC2C17" w:rsidP="00DC2C17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 xml:space="preserve">На рисунке выше показана схема петлевого освещения, где чёрный фон – это задний план, который находится в полной тени. Солнечный свет сзади сверху. Белый отражатель расположен с левой стороны от камеры, отражает и направляет падающий солнечный свет на лица моделей.  Отражатель можно установить как на солнце, так и в тени. В любом случае он поймает нужный вам свет. Главное, следите, чтобы отражатель  был развёрнут на 30-45° от вашей фотокамеры в сторону модели и находился немного выше уровня глаз </w:t>
      </w: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lastRenderedPageBreak/>
        <w:t>модели, чтобы тень от носа падала вниз под небольшим наклоном, направленным к уголку рта. Самая распространенная ошибка неопытных фотографов – неправильное расположение отражателя;  если при петлевом освещении установить отражатель ниже уровня глаз, то тени будут направляться не вниз, а вверх, и от этого потеряется нужный эффект.</w:t>
      </w:r>
    </w:p>
    <w:p w:rsidR="00DC2C17" w:rsidRPr="00DC2C17" w:rsidRDefault="00DC2C17" w:rsidP="00DC2C17">
      <w:pPr>
        <w:spacing w:after="150" w:line="396" w:lineRule="atLeast"/>
        <w:jc w:val="both"/>
        <w:outlineLvl w:val="2"/>
        <w:rPr>
          <w:rFonts w:ascii="Times New Roman" w:eastAsia="Times New Roman" w:hAnsi="Times New Roman" w:cs="Times New Roman"/>
          <w:b/>
          <w:color w:val="FF660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b/>
          <w:color w:val="FF6600"/>
          <w:sz w:val="24"/>
          <w:szCs w:val="24"/>
        </w:rPr>
        <w:t>«</w:t>
      </w:r>
      <w:proofErr w:type="spellStart"/>
      <w:r w:rsidRPr="00DC2C17">
        <w:rPr>
          <w:rFonts w:ascii="Times New Roman" w:eastAsia="Times New Roman" w:hAnsi="Times New Roman" w:cs="Times New Roman"/>
          <w:b/>
          <w:color w:val="FF6600"/>
          <w:sz w:val="24"/>
          <w:szCs w:val="24"/>
        </w:rPr>
        <w:t>Рембрандтовское</w:t>
      </w:r>
      <w:proofErr w:type="spellEnd"/>
      <w:r w:rsidRPr="00DC2C17">
        <w:rPr>
          <w:rFonts w:ascii="Times New Roman" w:eastAsia="Times New Roman" w:hAnsi="Times New Roman" w:cs="Times New Roman"/>
          <w:b/>
          <w:color w:val="FF6600"/>
          <w:sz w:val="24"/>
          <w:szCs w:val="24"/>
        </w:rPr>
        <w:t>» освещение</w:t>
      </w:r>
    </w:p>
    <w:p w:rsidR="00DC2C17" w:rsidRPr="00DC2C17" w:rsidRDefault="00DC2C17" w:rsidP="00DC2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noProof/>
          <w:color w:val="1D6FEB"/>
          <w:sz w:val="24"/>
          <w:szCs w:val="24"/>
        </w:rPr>
        <w:drawing>
          <wp:inline distT="0" distB="0" distL="0" distR="0">
            <wp:extent cx="2196548" cy="2845984"/>
            <wp:effectExtent l="19050" t="0" r="0" b="0"/>
            <wp:docPr id="10" name="Рисунок 10" descr="http://soohar.ru/wp-content/uploads/2012/09/98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soohar.ru/wp-content/uploads/2012/09/98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835" cy="2847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C17">
        <w:rPr>
          <w:rFonts w:ascii="Times New Roman" w:eastAsia="Times New Roman" w:hAnsi="Times New Roman" w:cs="Times New Roman"/>
          <w:noProof/>
          <w:color w:val="1D6FEB"/>
          <w:sz w:val="24"/>
          <w:szCs w:val="24"/>
        </w:rPr>
        <w:drawing>
          <wp:inline distT="0" distB="0" distL="0" distR="0">
            <wp:extent cx="2136913" cy="2768717"/>
            <wp:effectExtent l="19050" t="0" r="0" b="0"/>
            <wp:docPr id="1" name="Рисунок 1" descr="http://soohar.ru/wp-content/uploads/2012/09/98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soohar.ru/wp-content/uploads/2012/09/98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165" cy="2770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C17" w:rsidRPr="00DC2C17" w:rsidRDefault="00DC2C17" w:rsidP="00DC2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 xml:space="preserve">Следующая схема освещения названа в честь великого художника Рембрандта, который  очень часто применял ее при создании своих портретов. </w:t>
      </w:r>
    </w:p>
    <w:p w:rsidR="00DC2C17" w:rsidRPr="00DC2C17" w:rsidRDefault="00DC2C17" w:rsidP="00DC2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Если мы посмотрим на автопортрет художника, то мы заметим  наличие треугольника света на теневой щеке</w:t>
      </w:r>
      <w:proofErr w:type="gramStart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..</w:t>
      </w:r>
      <w:proofErr w:type="gramEnd"/>
    </w:p>
    <w:p w:rsidR="00DC2C17" w:rsidRPr="00DC2C17" w:rsidRDefault="00DC2C17" w:rsidP="00DC2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 xml:space="preserve"> Для создания схемы </w:t>
      </w:r>
      <w:proofErr w:type="spellStart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Рембрандтовского</w:t>
      </w:r>
      <w:proofErr w:type="spellEnd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 xml:space="preserve"> освещения необходимо установить осветительный прибор под  углом 45° к оси «модель – камера» и поднять вспышку на такую высоту, чтобы свет падал на лицо модели тоже под углом 45 градусов. При постановке света следует убедиться, что глаз на теневой стороне лица модели имеет блик, в противном же случае, не только сам глаз будет выглядеть мёртвым, но и весь портрет может казаться пустым и безжизненным.</w:t>
      </w:r>
    </w:p>
    <w:p w:rsidR="00DC2C17" w:rsidRPr="00DC2C17" w:rsidRDefault="00DC2C17" w:rsidP="00DC2C17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C2C17">
        <w:rPr>
          <w:rFonts w:ascii="Times New Roman" w:hAnsi="Times New Roman" w:cs="Times New Roman"/>
          <w:sz w:val="24"/>
          <w:szCs w:val="24"/>
          <w:lang w:eastAsia="ru-RU"/>
        </w:rPr>
        <w:t xml:space="preserve">Подобно делящему освещению, </w:t>
      </w:r>
      <w:proofErr w:type="spellStart"/>
      <w:r w:rsidRPr="00DC2C17">
        <w:rPr>
          <w:rFonts w:ascii="Times New Roman" w:hAnsi="Times New Roman" w:cs="Times New Roman"/>
          <w:sz w:val="24"/>
          <w:szCs w:val="24"/>
          <w:lang w:eastAsia="ru-RU"/>
        </w:rPr>
        <w:t>Рембрандтовский</w:t>
      </w:r>
      <w:proofErr w:type="spellEnd"/>
      <w:r w:rsidRPr="00DC2C17">
        <w:rPr>
          <w:rFonts w:ascii="Times New Roman" w:hAnsi="Times New Roman" w:cs="Times New Roman"/>
          <w:sz w:val="24"/>
          <w:szCs w:val="24"/>
          <w:lang w:eastAsia="ru-RU"/>
        </w:rPr>
        <w:t xml:space="preserve"> свет способен привнести в портрет нотки драматизма, и с невероятной точностью </w:t>
      </w:r>
      <w:hyperlink r:id="rId17" w:tgtFrame="_blank" w:tooltip="настроение в фотографии" w:history="1">
        <w:r w:rsidRPr="00DC2C17">
          <w:rPr>
            <w:rFonts w:ascii="Times New Roman" w:hAnsi="Times New Roman" w:cs="Times New Roman"/>
            <w:color w:val="FF0000"/>
            <w:sz w:val="24"/>
            <w:szCs w:val="24"/>
            <w:lang w:eastAsia="ru-RU"/>
          </w:rPr>
          <w:t>передать настроение</w:t>
        </w:r>
      </w:hyperlink>
      <w:r w:rsidRPr="00DC2C1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DC2C17" w:rsidRPr="00DC2C17" w:rsidRDefault="00DC2C17" w:rsidP="00DC2C1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2C17">
        <w:rPr>
          <w:rFonts w:ascii="Times New Roman" w:hAnsi="Times New Roman" w:cs="Times New Roman"/>
          <w:sz w:val="24"/>
          <w:szCs w:val="24"/>
          <w:lang w:eastAsia="ru-RU"/>
        </w:rPr>
        <w:t>В то же время отразить глубокие чувства человека, изображенного на фотопортрете.</w:t>
      </w:r>
    </w:p>
    <w:p w:rsidR="00DC2C17" w:rsidRPr="00DC2C17" w:rsidRDefault="00DC2C17" w:rsidP="00DC2C17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969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05"/>
        <w:gridCol w:w="3285"/>
      </w:tblGrid>
      <w:tr w:rsidR="00DC2C17" w:rsidRPr="00DC2C17" w:rsidTr="0088577C">
        <w:trPr>
          <w:tblCellSpacing w:w="15" w:type="dxa"/>
          <w:jc w:val="center"/>
        </w:trPr>
        <w:tc>
          <w:tcPr>
            <w:tcW w:w="6360" w:type="dxa"/>
            <w:vAlign w:val="center"/>
          </w:tcPr>
          <w:p w:rsidR="00DC2C17" w:rsidRPr="00DC2C17" w:rsidRDefault="00DC2C17" w:rsidP="0088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C17">
              <w:rPr>
                <w:rFonts w:ascii="Times New Roman" w:eastAsia="Times New Roman" w:hAnsi="Times New Roman" w:cs="Times New Roman"/>
                <w:noProof/>
                <w:color w:val="1D6FEB"/>
                <w:sz w:val="24"/>
                <w:szCs w:val="24"/>
              </w:rPr>
              <w:lastRenderedPageBreak/>
              <w:drawing>
                <wp:inline distT="0" distB="0" distL="0" distR="0">
                  <wp:extent cx="1839568" cy="2759352"/>
                  <wp:effectExtent l="19050" t="0" r="8282" b="0"/>
                  <wp:docPr id="11" name="Рисунок 11" descr="http://soohar.ru/wp-content/uploads/2012/09/109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soohar.ru/wp-content/uploads/2012/09/109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231" cy="2763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vAlign w:val="center"/>
          </w:tcPr>
          <w:p w:rsidR="00DC2C17" w:rsidRPr="00DC2C17" w:rsidRDefault="00DC2C17" w:rsidP="0088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2C17" w:rsidRPr="00DC2C17" w:rsidRDefault="00DC2C17" w:rsidP="00DC2C17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 xml:space="preserve">  При построении схемы </w:t>
      </w:r>
      <w:proofErr w:type="spellStart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Рембрандтовского</w:t>
      </w:r>
      <w:proofErr w:type="spellEnd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 xml:space="preserve"> освещения объект съёмки должен быть немного отвернут от источника света, который в свою очередь располагается выше уровня головы модели. Следует заметить, что далеко не все типы лица подходят для этого вида </w:t>
      </w:r>
      <w:proofErr w:type="spellStart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освещения</w:t>
      </w:r>
      <w:proofErr w:type="gramStart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.Н</w:t>
      </w:r>
      <w:proofErr w:type="gramEnd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апример</w:t>
      </w:r>
      <w:proofErr w:type="spellEnd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, если человек имеет плоский и маленький нос, то этот вид света ему совершенно не подойдёт, но если ваш объект съёмки имеет высокие скулы и чёткий контур лица, то наверняка фотография получится.</w:t>
      </w:r>
    </w:p>
    <w:p w:rsidR="00DC2C17" w:rsidRPr="00DC2C17" w:rsidRDefault="00DC2C17" w:rsidP="00DC2C17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4"/>
          <w:szCs w:val="24"/>
        </w:rPr>
      </w:pPr>
    </w:p>
    <w:p w:rsidR="00DC2C17" w:rsidRPr="00DC2C17" w:rsidRDefault="00DC2C17" w:rsidP="00DC2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 xml:space="preserve">В качестве основного источника освещения можно использовать и естественный свет из окна, но если </w:t>
      </w:r>
      <w:proofErr w:type="gramStart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ваше</w:t>
      </w:r>
      <w:proofErr w:type="gramEnd"/>
    </w:p>
    <w:p w:rsidR="00DC2C17" w:rsidRPr="00DC2C17" w:rsidRDefault="00DC2C17" w:rsidP="00DC2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noProof/>
          <w:color w:val="1D6FEB"/>
          <w:sz w:val="24"/>
          <w:szCs w:val="24"/>
        </w:rPr>
        <w:drawing>
          <wp:inline distT="0" distB="0" distL="0" distR="0">
            <wp:extent cx="2991678" cy="3097650"/>
            <wp:effectExtent l="19050" t="0" r="0" b="0"/>
            <wp:docPr id="16" name="Рисунок 16" descr="http://soohar.ru/wp-content/uploads/2012/09/11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soohar.ru/wp-content/uploads/2012/09/11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022" cy="309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C17" w:rsidRPr="00DC2C17" w:rsidRDefault="00DC2C17" w:rsidP="00DC2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окно опускается до самого пола, то нижнюю его часть нужно закрыть, чтобы свет падал на лицо модели сверху под углом 45 градусов.</w:t>
      </w:r>
    </w:p>
    <w:p w:rsidR="00DC2C17" w:rsidRPr="00DC2C17" w:rsidRDefault="00DC2C17" w:rsidP="00DC2C17">
      <w:pPr>
        <w:spacing w:after="150" w:line="396" w:lineRule="atLeast"/>
        <w:jc w:val="center"/>
        <w:outlineLvl w:val="2"/>
        <w:rPr>
          <w:rFonts w:ascii="Times New Roman" w:eastAsia="Times New Roman" w:hAnsi="Times New Roman" w:cs="Times New Roman"/>
          <w:b/>
          <w:color w:val="FF660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b/>
          <w:color w:val="FF6600"/>
          <w:sz w:val="24"/>
          <w:szCs w:val="24"/>
        </w:rPr>
        <w:t>Освещение в стиле «Бабочка»</w:t>
      </w:r>
    </w:p>
    <w:p w:rsidR="00DC2C17" w:rsidRPr="00DC2C17" w:rsidRDefault="00DC2C17" w:rsidP="00DC2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 xml:space="preserve">Данный вид портретного освещения получил такое название благодаря  тому, что </w:t>
      </w:r>
      <w:proofErr w:type="spellStart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тень</w:t>
      </w:r>
      <w:proofErr w:type="gramStart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,к</w:t>
      </w:r>
      <w:proofErr w:type="gramEnd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оторая</w:t>
      </w:r>
      <w:proofErr w:type="spellEnd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 xml:space="preserve"> образуется под носом, по своей форме напоминает бабочку. Такой эффект </w:t>
      </w: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lastRenderedPageBreak/>
        <w:t>получается, если основной источник света поместить  сверху прямо за самой камерой. При этой схеме освещения фотограф ведет съёмку прямо под самим источником света.</w:t>
      </w:r>
    </w:p>
    <w:p w:rsidR="00DC2C17" w:rsidRPr="00DC2C17" w:rsidRDefault="00DC2C17" w:rsidP="00DC2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 xml:space="preserve">Освещение в стиле «бабочка» часто используют в </w:t>
      </w:r>
      <w:proofErr w:type="spellStart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фотосессиях</w:t>
      </w:r>
      <w:proofErr w:type="spellEnd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 xml:space="preserve"> в стиле </w:t>
      </w:r>
      <w:proofErr w:type="spellStart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гламур</w:t>
      </w:r>
      <w:proofErr w:type="spellEnd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 xml:space="preserve"> и с целью создания теней под щеками и подбородком. Так как при таком освещении меньше всего заметны морщины, этот вид света считается идеальным при съёмке пожилых людей.</w:t>
      </w:r>
    </w:p>
    <w:p w:rsidR="00DC2C17" w:rsidRPr="00DC2C17" w:rsidRDefault="00DC2C17" w:rsidP="00DC2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noProof/>
          <w:color w:val="1D6FEB"/>
          <w:sz w:val="24"/>
          <w:szCs w:val="24"/>
        </w:rPr>
        <w:drawing>
          <wp:inline distT="0" distB="0" distL="0" distR="0">
            <wp:extent cx="2186609" cy="3276095"/>
            <wp:effectExtent l="19050" t="0" r="4141" b="0"/>
            <wp:docPr id="25" name="Рисунок 25" descr="http://soohar.ru/wp-content/uploads/2012/09/1210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soohar.ru/wp-content/uploads/2012/09/1210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50" cy="327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C17">
        <w:rPr>
          <w:rFonts w:ascii="Times New Roman" w:eastAsia="Times New Roman" w:hAnsi="Times New Roman" w:cs="Times New Roman"/>
          <w:noProof/>
          <w:color w:val="1D6FEB"/>
          <w:sz w:val="24"/>
          <w:szCs w:val="24"/>
        </w:rPr>
        <w:drawing>
          <wp:inline distT="0" distB="0" distL="0" distR="0">
            <wp:extent cx="1431235" cy="3254524"/>
            <wp:effectExtent l="19050" t="0" r="0" b="0"/>
            <wp:docPr id="27" name="Рисунок 27" descr="http://soohar.ru/wp-content/uploads/2012/09/13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soohar.ru/wp-content/uploads/2012/09/13.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93" cy="3253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C17" w:rsidRPr="00DC2C17" w:rsidRDefault="00DC2C17" w:rsidP="00DC2C1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FF660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 xml:space="preserve">Чтобы построить схему освещения «бабочка», нужно установить  источник света  над фотокамерой и немного выше уровня головы или глаз модели. Иногда дополнительно используют отражатель, который размещают прямо под подбородком модели и, как </w:t>
      </w:r>
      <w:proofErr w:type="spellStart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правило</w:t>
      </w:r>
      <w:proofErr w:type="gramStart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,м</w:t>
      </w:r>
      <w:proofErr w:type="gramEnd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одель</w:t>
      </w:r>
      <w:proofErr w:type="spellEnd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  держит его сама! Такой вид света эффектно подчёркивает высокие, чётко выступающие скулы и худые лица.</w:t>
      </w:r>
    </w:p>
    <w:p w:rsidR="00DC2C17" w:rsidRPr="00DC2C17" w:rsidRDefault="00DC2C17" w:rsidP="00DC2C17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 Людям с широкими, круглыми лицами больше подойдёт петлевое и делящее освещение.</w:t>
      </w:r>
    </w:p>
    <w:p w:rsidR="00DC2C17" w:rsidRPr="00DC2C17" w:rsidRDefault="00DC2C17" w:rsidP="00DC2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При построении света «бабочка» в качестве основного источника освещения следует использовать  вспышку или другой мощный источник света. Отражённый свет или естественный свет из окна здесь явно не подойдет.</w:t>
      </w:r>
    </w:p>
    <w:p w:rsidR="00DC2C17" w:rsidRPr="00DC2C17" w:rsidRDefault="00DC2C17" w:rsidP="00DC2C17">
      <w:pPr>
        <w:spacing w:after="150" w:line="240" w:lineRule="auto"/>
        <w:rPr>
          <w:rFonts w:ascii="Times New Roman" w:eastAsia="Times New Roman" w:hAnsi="Times New Roman" w:cs="Times New Roman"/>
          <w:b/>
          <w:color w:val="FF660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 </w:t>
      </w:r>
      <w:r w:rsidRPr="00DC2C17">
        <w:rPr>
          <w:rFonts w:ascii="Times New Roman" w:eastAsia="Times New Roman" w:hAnsi="Times New Roman" w:cs="Times New Roman"/>
          <w:b/>
          <w:color w:val="FF6600"/>
          <w:sz w:val="24"/>
          <w:szCs w:val="24"/>
        </w:rPr>
        <w:t>Широкое освещение</w:t>
      </w:r>
    </w:p>
    <w:p w:rsidR="00DC2C17" w:rsidRPr="00DC2C17" w:rsidRDefault="00DC2C17" w:rsidP="00DC2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 xml:space="preserve">Широкое освещение в большей степени имеет отношение  не к самим схемам освещения, а к стилям съёмки. Его можно использовать в сочетании с вышеупомянутыми видами света: так петлевое, делящее и </w:t>
      </w:r>
      <w:proofErr w:type="spellStart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рембрандтовское</w:t>
      </w:r>
      <w:proofErr w:type="spellEnd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 xml:space="preserve"> освещение могут быть как короткими, так и </w:t>
      </w:r>
      <w:proofErr w:type="spellStart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широкими</w:t>
      </w:r>
      <w:proofErr w:type="gramStart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.Ш</w:t>
      </w:r>
      <w:proofErr w:type="gramEnd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ирокое</w:t>
      </w:r>
      <w:proofErr w:type="spellEnd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 xml:space="preserve"> освещение – это когда лицо модели слегка развёрнуто от центра. Та часть лица, которая ближе к камере, освещается и при этом она выглядит </w:t>
      </w:r>
      <w:proofErr w:type="spellStart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визуальношире</w:t>
      </w:r>
      <w:proofErr w:type="spellEnd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, чем теневая сторона.</w:t>
      </w:r>
    </w:p>
    <w:p w:rsidR="00DC2C17" w:rsidRPr="00DC2C17" w:rsidRDefault="00DC2C17" w:rsidP="00DC2C17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 </w:t>
      </w:r>
    </w:p>
    <w:p w:rsidR="00DC2C17" w:rsidRPr="00DC2C17" w:rsidRDefault="00DC2C17" w:rsidP="00DC2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noProof/>
          <w:color w:val="1D6FEB"/>
          <w:sz w:val="24"/>
          <w:szCs w:val="24"/>
        </w:rPr>
        <w:lastRenderedPageBreak/>
        <w:drawing>
          <wp:inline distT="0" distB="0" distL="0" distR="0">
            <wp:extent cx="1998594" cy="2821832"/>
            <wp:effectExtent l="19050" t="0" r="1656" b="0"/>
            <wp:docPr id="19" name="Рисунок 19" descr="http://soohar.ru/wp-content/uploads/2012/09/147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soohar.ru/wp-content/uploads/2012/09/147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518" cy="282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C17" w:rsidRPr="00DC2C17" w:rsidRDefault="00DC2C17" w:rsidP="00DC2C17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4"/>
          <w:szCs w:val="24"/>
        </w:rPr>
      </w:pPr>
    </w:p>
    <w:p w:rsidR="00DC2C17" w:rsidRPr="00DC2C17" w:rsidRDefault="00DC2C17" w:rsidP="00DC2C17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 xml:space="preserve">Широкое освещение довольно часто используют при съёмке портретов в высоком ключе. При широком освещении лицо на снимке получается шире, чем есть на самом деле, отсюда и произошло название. </w:t>
      </w:r>
    </w:p>
    <w:p w:rsidR="00DC2C17" w:rsidRPr="00DC2C17" w:rsidRDefault="00DC2C17" w:rsidP="00DC2C17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Этот вид света идеально подходит для узких и худых лиц и совершенно не приемлем при съёмке людей с круглыми и широкими лицами.</w:t>
      </w:r>
    </w:p>
    <w:p w:rsidR="00DC2C17" w:rsidRPr="00DC2C17" w:rsidRDefault="00DC2C17" w:rsidP="00DC2C17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noProof/>
          <w:color w:val="1D6FEB"/>
          <w:sz w:val="24"/>
          <w:szCs w:val="24"/>
        </w:rPr>
        <w:drawing>
          <wp:inline distT="0" distB="0" distL="0" distR="0">
            <wp:extent cx="3078000" cy="3621600"/>
            <wp:effectExtent l="0" t="0" r="8255" b="0"/>
            <wp:docPr id="26" name="Рисунок 26" descr="http://soohar.ru/wp-content/uploads/2012/09/15.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soohar.ru/wp-content/uploads/2012/09/15.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000" cy="36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C17" w:rsidRPr="00DC2C17" w:rsidRDefault="00DC2C17" w:rsidP="00DC2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 xml:space="preserve">Чтобы создать широкое освещение необходимо отвернуть лицо модели от источника света.  Тогда та сторона лица, которая ближе к камере,  будет освещаться, а тень будет падать </w:t>
      </w:r>
      <w:proofErr w:type="gramStart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на</w:t>
      </w:r>
      <w:proofErr w:type="gramEnd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 xml:space="preserve"> другую, дальнюю от камеры строну.</w:t>
      </w:r>
    </w:p>
    <w:p w:rsidR="00DC2C17" w:rsidRPr="00DC2C17" w:rsidRDefault="00DC2C17" w:rsidP="00DC2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4"/>
          <w:szCs w:val="24"/>
        </w:rPr>
      </w:pPr>
    </w:p>
    <w:p w:rsidR="00DC2C17" w:rsidRPr="00DC2C17" w:rsidRDefault="00DC2C17" w:rsidP="00DC2C17">
      <w:pPr>
        <w:spacing w:after="150" w:line="240" w:lineRule="auto"/>
        <w:rPr>
          <w:rFonts w:ascii="Times New Roman" w:eastAsia="Times New Roman" w:hAnsi="Times New Roman" w:cs="Times New Roman"/>
          <w:b/>
          <w:color w:val="FF660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   </w:t>
      </w:r>
      <w:r w:rsidRPr="00DC2C17">
        <w:rPr>
          <w:rFonts w:ascii="Times New Roman" w:eastAsia="Times New Roman" w:hAnsi="Times New Roman" w:cs="Times New Roman"/>
          <w:b/>
          <w:color w:val="FF6600"/>
          <w:sz w:val="24"/>
          <w:szCs w:val="24"/>
        </w:rPr>
        <w:t>Короткое освещение</w:t>
      </w:r>
    </w:p>
    <w:p w:rsidR="00DC2C17" w:rsidRPr="00DC2C17" w:rsidRDefault="00DC2C17" w:rsidP="00DC2C17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lastRenderedPageBreak/>
        <w:t xml:space="preserve"> Короткое освещение является полной противоположностью широкому освещению. На снимке можно увидеть, что та сторона лица, которая расположена ближе к камере, затемнена, а свет падает на дальнюю от камеры часть лица. Такое освещение часто используют при съёмке портретов в низком ключе. </w:t>
      </w:r>
    </w:p>
    <w:p w:rsidR="00DC2C17" w:rsidRPr="00DC2C17" w:rsidRDefault="00DC2C17" w:rsidP="00DC2C17">
      <w:pPr>
        <w:spacing w:after="150" w:line="240" w:lineRule="auto"/>
        <w:rPr>
          <w:rFonts w:ascii="Times New Roman" w:eastAsia="Times New Roman" w:hAnsi="Times New Roman" w:cs="Times New Roman"/>
          <w:noProof/>
          <w:color w:val="1D6FEB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noProof/>
          <w:color w:val="1D6FEB"/>
          <w:sz w:val="24"/>
          <w:szCs w:val="24"/>
        </w:rPr>
        <w:drawing>
          <wp:inline distT="0" distB="0" distL="0" distR="0">
            <wp:extent cx="2743200" cy="3346450"/>
            <wp:effectExtent l="0" t="0" r="0" b="6350"/>
            <wp:docPr id="6" name="Рисунок 6" descr="http://soohar.ru/wp-content/uploads/2012/09/17.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soohar.ru/wp-content/uploads/2012/09/17.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34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C17">
        <w:rPr>
          <w:rFonts w:ascii="Times New Roman" w:eastAsia="Times New Roman" w:hAnsi="Times New Roman" w:cs="Times New Roman"/>
          <w:noProof/>
          <w:color w:val="1D6FEB"/>
          <w:sz w:val="24"/>
          <w:szCs w:val="24"/>
        </w:rPr>
        <w:drawing>
          <wp:inline distT="0" distB="0" distL="0" distR="0">
            <wp:extent cx="2109060" cy="3162327"/>
            <wp:effectExtent l="19050" t="0" r="5490" b="0"/>
            <wp:docPr id="15" name="Рисунок 15" descr="http://soohar.ru/wp-content/uploads/2012/09/165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soohar.ru/wp-content/uploads/2012/09/165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507" cy="316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C17" w:rsidRPr="00DC2C17" w:rsidRDefault="00DC2C17" w:rsidP="00DC2C17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4"/>
          <w:szCs w:val="24"/>
        </w:rPr>
      </w:pPr>
    </w:p>
    <w:p w:rsidR="00DC2C17" w:rsidRPr="00DC2C17" w:rsidRDefault="00DC2C17" w:rsidP="00DC2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 xml:space="preserve">Из-за того, что основная часть лица находится в тени, лицо выглядит визуально уже и подтянуто, поэтому такой вид света подойдет при съёмке людей с круглыми </w:t>
      </w:r>
      <w:proofErr w:type="spellStart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лицами</w:t>
      </w:r>
      <w:proofErr w:type="gramStart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.Ч</w:t>
      </w:r>
      <w:proofErr w:type="gramEnd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тобы</w:t>
      </w:r>
      <w:proofErr w:type="spellEnd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 xml:space="preserve"> создать эффект короткого освещения, поверните лицо модели к источнику света. Тогда та сторона лица, которая отвёрнута от неё, то есть,  которая находится дальше от камеры, будет освещаться, а тень при этом  будет падать на сторону лица, расположенную ближе к фотографу.</w:t>
      </w:r>
    </w:p>
    <w:p w:rsidR="00DC2C17" w:rsidRPr="00DC2C17" w:rsidRDefault="00DC2C17" w:rsidP="00DC2C17">
      <w:pPr>
        <w:spacing w:after="150" w:line="240" w:lineRule="auto"/>
        <w:rPr>
          <w:rFonts w:ascii="Times New Roman" w:eastAsia="Times New Roman" w:hAnsi="Times New Roman" w:cs="Times New Roman"/>
          <w:color w:val="FF660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FF6600"/>
          <w:sz w:val="24"/>
          <w:szCs w:val="24"/>
        </w:rPr>
        <w:t>Подведем</w:t>
      </w:r>
      <w:r w:rsidRPr="00DC2C17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</w:rPr>
        <w:t> итог!</w:t>
      </w:r>
    </w:p>
    <w:p w:rsidR="00DC2C17" w:rsidRPr="00DC2C17" w:rsidRDefault="00DC2C17" w:rsidP="00DC2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Только после того, как вы научитесь распознавать и выстраивать различные схемы света, можно смело  приступать к изучению того, когда именно следует к ним прибегать. Если вы научитесь анализировать и читать лица людей, то в скором времени сможете быстро и правильно подбирать наиболее подходящий вид света для каждого конкретного человека, учитывая не только внешние черты лица, но также характер и настроение  вашей модели.</w:t>
      </w:r>
    </w:p>
    <w:p w:rsidR="00DC2C17" w:rsidRPr="00DC2C17" w:rsidRDefault="00DC2C17" w:rsidP="00DC2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 xml:space="preserve">Переносные источники света намного облегчают сам процесс фотосъёмки, так как их легко можно перемещать, создавая необходимые схемы освещения.  В случае, </w:t>
      </w:r>
      <w:proofErr w:type="spellStart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еслиосновными</w:t>
      </w:r>
      <w:proofErr w:type="spellEnd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 xml:space="preserve"> источниками света являются солнце или окно, придётся повозиться, перемещая фотокамеру либо меняя положение модели по отношению к источнику  освещения, и тем самым добиваясь желаемых соотношений тени и света на лице. В общем, если основной источник света неподвижен, то нужно двигать все те предметы, которые можно переместить по отношению к свету.</w:t>
      </w:r>
    </w:p>
    <w:p w:rsidR="00DC2C17" w:rsidRPr="00DC2C17" w:rsidRDefault="00DC2C17" w:rsidP="00DC2C17">
      <w:pPr>
        <w:spacing w:after="150" w:line="396" w:lineRule="atLeast"/>
        <w:outlineLvl w:val="2"/>
        <w:rPr>
          <w:rFonts w:ascii="Times New Roman" w:eastAsia="Times New Roman" w:hAnsi="Times New Roman" w:cs="Times New Roman"/>
          <w:b/>
          <w:color w:val="FF660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b/>
          <w:color w:val="FF6600"/>
          <w:sz w:val="24"/>
          <w:szCs w:val="24"/>
        </w:rPr>
        <w:t>Практические занятия</w:t>
      </w:r>
    </w:p>
    <w:p w:rsidR="00DC2C17" w:rsidRPr="00DC2C17" w:rsidRDefault="00DC2C17" w:rsidP="00DC2C17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Сначала найдите объект для вашей фотосъёмки, а затем начинайте практиковаться, выстраивая различные схемы освещения при портретной фотосъемке.</w:t>
      </w:r>
    </w:p>
    <w:p w:rsidR="00DC2C17" w:rsidRPr="00DC2C17" w:rsidRDefault="00DC2C17" w:rsidP="00DC2C17">
      <w:pPr>
        <w:numPr>
          <w:ilvl w:val="0"/>
          <w:numId w:val="1"/>
        </w:numPr>
        <w:spacing w:after="60" w:line="240" w:lineRule="auto"/>
        <w:ind w:left="120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«Бабочка»</w:t>
      </w:r>
    </w:p>
    <w:p w:rsidR="00DC2C17" w:rsidRPr="00DC2C17" w:rsidRDefault="00DC2C17" w:rsidP="00DC2C17">
      <w:pPr>
        <w:numPr>
          <w:ilvl w:val="0"/>
          <w:numId w:val="1"/>
        </w:numPr>
        <w:spacing w:after="60" w:line="240" w:lineRule="auto"/>
        <w:ind w:left="120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lastRenderedPageBreak/>
        <w:t> Петлевое освещение</w:t>
      </w:r>
    </w:p>
    <w:p w:rsidR="00DC2C17" w:rsidRPr="00DC2C17" w:rsidRDefault="00DC2C17" w:rsidP="00DC2C17">
      <w:pPr>
        <w:numPr>
          <w:ilvl w:val="0"/>
          <w:numId w:val="1"/>
        </w:numPr>
        <w:spacing w:after="60" w:line="240" w:lineRule="auto"/>
        <w:ind w:left="120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 </w:t>
      </w:r>
      <w:proofErr w:type="spellStart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Рембрандтовское</w:t>
      </w:r>
      <w:proofErr w:type="spellEnd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 xml:space="preserve"> освещение</w:t>
      </w:r>
    </w:p>
    <w:p w:rsidR="00DC2C17" w:rsidRPr="00DC2C17" w:rsidRDefault="00DC2C17" w:rsidP="00DC2C17">
      <w:pPr>
        <w:numPr>
          <w:ilvl w:val="0"/>
          <w:numId w:val="1"/>
        </w:numPr>
        <w:spacing w:after="60" w:line="240" w:lineRule="auto"/>
        <w:ind w:left="120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 Делящее освещение</w:t>
      </w:r>
    </w:p>
    <w:p w:rsidR="00DC2C17" w:rsidRPr="00DC2C17" w:rsidRDefault="00DC2C17" w:rsidP="00DC2C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4"/>
          <w:szCs w:val="24"/>
        </w:rPr>
      </w:pPr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 xml:space="preserve">Также не забывайте о коротком  и широком стиле света и потренируйтесь, применяя на практике, каждый вид освещения сначала с коротким стилем, а затем с широким. На данном этапе обучения </w:t>
      </w:r>
      <w:proofErr w:type="spellStart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сосредоточтесь</w:t>
      </w:r>
      <w:proofErr w:type="spellEnd"/>
      <w:r w:rsidRPr="00DC2C17">
        <w:rPr>
          <w:rFonts w:ascii="Times New Roman" w:eastAsia="Times New Roman" w:hAnsi="Times New Roman" w:cs="Times New Roman"/>
          <w:color w:val="403F40"/>
          <w:sz w:val="24"/>
          <w:szCs w:val="24"/>
        </w:rPr>
        <w:t>  только на видах света и не беспокойтесь  по поводу других настроек и параметров. Если у вас нет профессиональной фотовспышки, не беда, на начальном этапе в качестве источника света сгодится и окно, и солнце, и даже простая напольная лампа. Начните ваши практические занятия с изучения короткого и широкого света, расположив объект съёмки прямо перед объективом вашей камеры.</w:t>
      </w:r>
    </w:p>
    <w:p w:rsidR="00043E12" w:rsidRPr="00DC2C17" w:rsidRDefault="00043E12"/>
    <w:sectPr w:rsidR="00043E12" w:rsidRPr="00DC2C17" w:rsidSect="00783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40D59"/>
    <w:multiLevelType w:val="multilevel"/>
    <w:tmpl w:val="6F9E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27396"/>
    <w:rsid w:val="00043E12"/>
    <w:rsid w:val="00627396"/>
    <w:rsid w:val="0078369B"/>
    <w:rsid w:val="00DC2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2C17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C2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oohar.ru/wp-content/uploads/2012/09/8.png" TargetMode="External"/><Relationship Id="rId18" Type="http://schemas.openxmlformats.org/officeDocument/2006/relationships/hyperlink" Target="http://soohar.ru/wp-content/uploads/2012/09/109.jpg" TargetMode="External"/><Relationship Id="rId26" Type="http://schemas.openxmlformats.org/officeDocument/2006/relationships/hyperlink" Target="http://soohar.ru/wp-content/uploads/2012/09/147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fontTable" Target="fontTable.xml"/><Relationship Id="rId7" Type="http://schemas.openxmlformats.org/officeDocument/2006/relationships/hyperlink" Target="http://soohar.ru/wp-content/uploads/2012/09/219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soohar.ru/emocii-v-fotografii/" TargetMode="External"/><Relationship Id="rId25" Type="http://schemas.openxmlformats.org/officeDocument/2006/relationships/image" Target="media/image10.png"/><Relationship Id="rId33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://soohar.ru/wp-content/uploads/2012/09/11.png" TargetMode="External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soohar.ru/wp-content/uploads/2012/09/Loop-lighting-pattern.jpg" TargetMode="External"/><Relationship Id="rId24" Type="http://schemas.openxmlformats.org/officeDocument/2006/relationships/hyperlink" Target="http://soohar.ru/wp-content/uploads/2012/09/13.png" TargetMode="External"/><Relationship Id="rId32" Type="http://schemas.openxmlformats.org/officeDocument/2006/relationships/hyperlink" Target="http://soohar.ru/wp-content/uploads/2012/09/165.jpg" TargetMode="External"/><Relationship Id="rId5" Type="http://schemas.openxmlformats.org/officeDocument/2006/relationships/hyperlink" Target="http://soohar.ru/wp-content/uploads/2012/09/130.jpg" TargetMode="External"/><Relationship Id="rId15" Type="http://schemas.openxmlformats.org/officeDocument/2006/relationships/hyperlink" Target="http://soohar.ru/wp-content/uploads/2012/09/98.jpg" TargetMode="External"/><Relationship Id="rId23" Type="http://schemas.openxmlformats.org/officeDocument/2006/relationships/image" Target="media/image9.jpeg"/><Relationship Id="rId28" Type="http://schemas.openxmlformats.org/officeDocument/2006/relationships/hyperlink" Target="http://soohar.ru/wp-content/uploads/2012/09/15.png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7.jpeg"/><Relationship Id="rId31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hyperlink" Target="http://soohar.ru/wp-content/uploads/2012/09/3.png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://soohar.ru/wp-content/uploads/2012/09/1210.jpg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://soohar.ru/wp-content/uploads/2012/09/17.png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1915</Words>
  <Characters>10918</Characters>
  <Application>Microsoft Office Word</Application>
  <DocSecurity>0</DocSecurity>
  <Lines>90</Lines>
  <Paragraphs>25</Paragraphs>
  <ScaleCrop>false</ScaleCrop>
  <Company>Grizli777</Company>
  <LinksUpToDate>false</LinksUpToDate>
  <CharactersWithSpaces>12808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3</cp:revision>
  <dcterms:created xsi:type="dcterms:W3CDTF">2018-10-02T14:29:00Z</dcterms:created>
  <dcterms:modified xsi:type="dcterms:W3CDTF">2019-09-15T12:44:00Z</dcterms:modified>
</cp:coreProperties>
</file>